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FDC8F11" w14:textId="4F0372C1" w:rsidR="000D3ACB" w:rsidRPr="00E92ACC" w:rsidRDefault="000D3ACB" w:rsidP="000D3ACB">
      <w:pPr>
        <w:pStyle w:val="Ttulo1"/>
        <w:spacing w:before="240"/>
        <w:rPr>
          <w:sz w:val="52"/>
          <w:szCs w:val="52"/>
        </w:rPr>
      </w:pPr>
      <w:r w:rsidRPr="00E92ACC">
        <w:rPr>
          <w:sz w:val="52"/>
          <w:szCs w:val="52"/>
        </w:rPr>
        <w:t xml:space="preserve">Call for Papers - ESTS </w:t>
      </w:r>
      <w:r w:rsidR="00A13F28" w:rsidRPr="00E92ACC">
        <w:rPr>
          <w:sz w:val="52"/>
          <w:szCs w:val="52"/>
        </w:rPr>
        <w:t>2019</w:t>
      </w:r>
    </w:p>
    <w:p w14:paraId="7B696DD7" w14:textId="2DE066ED" w:rsidR="000D3ACB" w:rsidRPr="00E92ACC" w:rsidRDefault="00E65379" w:rsidP="00E65379">
      <w:pPr>
        <w:pBdr>
          <w:bottom w:val="single" w:sz="4" w:space="1" w:color="auto"/>
        </w:pBdr>
        <w:spacing w:before="100" w:beforeAutospacing="1" w:after="100" w:afterAutospacing="1"/>
        <w:jc w:val="center"/>
        <w:rPr>
          <w:rFonts w:ascii="Monotype Corsiva" w:hAnsi="Monotype Corsiva"/>
          <w:sz w:val="32"/>
          <w:szCs w:val="32"/>
        </w:rPr>
      </w:pPr>
      <w:r w:rsidRPr="00E92ACC">
        <w:rPr>
          <w:rFonts w:ascii="Monotype Corsiva" w:hAnsi="Monotype Corsiva"/>
          <w:sz w:val="32"/>
          <w:szCs w:val="32"/>
        </w:rPr>
        <w:t>Sixteenth Annual Conference of the European Society for Textual Scholarship</w:t>
      </w:r>
      <w:r w:rsidR="00905EFC" w:rsidRPr="00E92ACC">
        <w:rPr>
          <w:rFonts w:ascii="Monotype Corsiva" w:hAnsi="Monotype Corsiva"/>
          <w:sz w:val="32"/>
          <w:szCs w:val="32"/>
        </w:rPr>
        <w:t xml:space="preserve"> (ESTS 2019)</w:t>
      </w:r>
      <w:r w:rsidRPr="00E92ACC">
        <w:rPr>
          <w:rFonts w:ascii="Monotype Corsiva" w:hAnsi="Monotype Corsiva"/>
          <w:sz w:val="32"/>
          <w:szCs w:val="32"/>
        </w:rPr>
        <w:t xml:space="preserve">: </w:t>
      </w:r>
      <w:r w:rsidR="000D3ACB" w:rsidRPr="00E92ACC">
        <w:rPr>
          <w:rFonts w:ascii="Monotype Corsiva" w:hAnsi="Monotype Corsiva"/>
          <w:sz w:val="32"/>
          <w:szCs w:val="32"/>
        </w:rPr>
        <w:t>Textual Scholarship in the 2</w:t>
      </w:r>
      <w:r w:rsidR="002244CC" w:rsidRPr="00E92ACC">
        <w:rPr>
          <w:rFonts w:ascii="Monotype Corsiva" w:hAnsi="Monotype Corsiva"/>
          <w:sz w:val="32"/>
          <w:szCs w:val="32"/>
        </w:rPr>
        <w:t>1st</w:t>
      </w:r>
      <w:r w:rsidR="000D3ACB" w:rsidRPr="00E92ACC">
        <w:rPr>
          <w:rFonts w:ascii="Monotype Corsiva" w:hAnsi="Monotype Corsiva"/>
          <w:sz w:val="32"/>
          <w:szCs w:val="32"/>
        </w:rPr>
        <w:t xml:space="preserve"> Century</w:t>
      </w:r>
    </w:p>
    <w:p w14:paraId="16A7DC40" w14:textId="2C06854E" w:rsidR="000D3ACB" w:rsidRPr="006517D9" w:rsidRDefault="004E51AA" w:rsidP="006517D9">
      <w:pPr>
        <w:spacing w:line="360" w:lineRule="auto"/>
        <w:jc w:val="both"/>
        <w:rPr>
          <w:rFonts w:ascii="Garamond" w:hAnsi="Garamond"/>
        </w:rPr>
      </w:pPr>
      <w:r>
        <w:rPr>
          <w:rFonts w:ascii="Garamond" w:hAnsi="Garamond"/>
        </w:rPr>
        <w:t>The Organising C</w:t>
      </w:r>
      <w:r w:rsidR="000D3ACB" w:rsidRPr="006517D9">
        <w:rPr>
          <w:rFonts w:ascii="Garamond" w:hAnsi="Garamond"/>
        </w:rPr>
        <w:t>ommittee and the European Society for Textual Scholarship c</w:t>
      </w:r>
      <w:r w:rsidR="00C84E3F" w:rsidRPr="006517D9">
        <w:rPr>
          <w:rFonts w:ascii="Garamond" w:hAnsi="Garamond"/>
        </w:rPr>
        <w:t>ordially invite members of the S</w:t>
      </w:r>
      <w:r w:rsidR="000D3ACB" w:rsidRPr="006517D9">
        <w:rPr>
          <w:rFonts w:ascii="Garamond" w:hAnsi="Garamond"/>
        </w:rPr>
        <w:t>ociety and other scholars interested in th</w:t>
      </w:r>
      <w:r w:rsidR="00A13F28" w:rsidRPr="006517D9">
        <w:rPr>
          <w:rFonts w:ascii="Garamond" w:hAnsi="Garamond"/>
        </w:rPr>
        <w:t xml:space="preserve">e field to participate in the </w:t>
      </w:r>
      <w:r w:rsidR="00A13F28" w:rsidRPr="006517D9">
        <w:rPr>
          <w:rFonts w:ascii="Garamond" w:hAnsi="Garamond"/>
          <w:i/>
        </w:rPr>
        <w:t>Sixteenth Annual C</w:t>
      </w:r>
      <w:r w:rsidR="000D3ACB" w:rsidRPr="006517D9">
        <w:rPr>
          <w:rFonts w:ascii="Garamond" w:hAnsi="Garamond"/>
          <w:i/>
        </w:rPr>
        <w:t>onference of the</w:t>
      </w:r>
      <w:r w:rsidR="00A13F28" w:rsidRPr="006517D9">
        <w:rPr>
          <w:rFonts w:ascii="Garamond" w:hAnsi="Garamond"/>
          <w:i/>
        </w:rPr>
        <w:t xml:space="preserve"> European</w:t>
      </w:r>
      <w:r w:rsidR="000D3ACB" w:rsidRPr="006517D9">
        <w:rPr>
          <w:rFonts w:ascii="Garamond" w:hAnsi="Garamond"/>
          <w:i/>
        </w:rPr>
        <w:t xml:space="preserve"> </w:t>
      </w:r>
      <w:r w:rsidR="00471D14" w:rsidRPr="006517D9">
        <w:rPr>
          <w:rFonts w:ascii="Garamond" w:hAnsi="Garamond"/>
          <w:i/>
        </w:rPr>
        <w:t>Society</w:t>
      </w:r>
      <w:r w:rsidR="00A13F28" w:rsidRPr="006517D9">
        <w:rPr>
          <w:rFonts w:ascii="Garamond" w:hAnsi="Garamond"/>
          <w:i/>
        </w:rPr>
        <w:t xml:space="preserve"> for Textual Scholarship (ESTS 2019</w:t>
      </w:r>
      <w:r w:rsidR="00A13F28" w:rsidRPr="006517D9">
        <w:rPr>
          <w:rFonts w:ascii="Garamond" w:hAnsi="Garamond"/>
        </w:rPr>
        <w:t>)</w:t>
      </w:r>
      <w:r w:rsidR="000D3ACB" w:rsidRPr="006517D9">
        <w:rPr>
          <w:rFonts w:ascii="Garamond" w:hAnsi="Garamond"/>
        </w:rPr>
        <w:t>, which will be held at the University of M</w:t>
      </w:r>
      <w:r w:rsidR="00C84E3F" w:rsidRPr="006517D9">
        <w:rPr>
          <w:rFonts w:ascii="Garamond" w:hAnsi="Garamond"/>
        </w:rPr>
        <w:t xml:space="preserve">álaga (Spain) on </w:t>
      </w:r>
      <w:r w:rsidR="00A13F28" w:rsidRPr="006517D9">
        <w:rPr>
          <w:rFonts w:ascii="Garamond" w:hAnsi="Garamond"/>
        </w:rPr>
        <w:t>November</w:t>
      </w:r>
      <w:r w:rsidR="000D3ACB" w:rsidRPr="006517D9">
        <w:rPr>
          <w:rFonts w:ascii="Garamond" w:hAnsi="Garamond"/>
        </w:rPr>
        <w:t xml:space="preserve"> </w:t>
      </w:r>
      <w:r w:rsidR="00E65379" w:rsidRPr="006517D9">
        <w:rPr>
          <w:rFonts w:ascii="Garamond" w:hAnsi="Garamond"/>
        </w:rPr>
        <w:t>28</w:t>
      </w:r>
      <w:r w:rsidR="00E65379">
        <w:rPr>
          <w:rFonts w:ascii="Garamond" w:hAnsi="Garamond"/>
        </w:rPr>
        <w:t>th</w:t>
      </w:r>
      <w:r w:rsidR="00E65379" w:rsidRPr="006517D9">
        <w:rPr>
          <w:rFonts w:ascii="Garamond" w:hAnsi="Garamond"/>
        </w:rPr>
        <w:t>-2</w:t>
      </w:r>
      <w:r w:rsidR="00E65379">
        <w:rPr>
          <w:rFonts w:ascii="Garamond" w:hAnsi="Garamond"/>
        </w:rPr>
        <w:t xml:space="preserve">9th, </w:t>
      </w:r>
      <w:r w:rsidR="000D3ACB" w:rsidRPr="006517D9">
        <w:rPr>
          <w:rFonts w:ascii="Garamond" w:hAnsi="Garamond"/>
        </w:rPr>
        <w:t>2019.</w:t>
      </w:r>
    </w:p>
    <w:p w14:paraId="770F30B4" w14:textId="03BA53DC" w:rsidR="00292997" w:rsidRPr="006517D9" w:rsidRDefault="00292997" w:rsidP="00E82C43">
      <w:pPr>
        <w:spacing w:line="360" w:lineRule="auto"/>
        <w:ind w:firstLine="284"/>
        <w:jc w:val="both"/>
        <w:rPr>
          <w:rFonts w:ascii="Garamond" w:hAnsi="Garamond"/>
          <w:lang w:val="en-US"/>
        </w:rPr>
      </w:pPr>
      <w:r w:rsidRPr="006517D9">
        <w:rPr>
          <w:rFonts w:ascii="Garamond" w:hAnsi="Garamond"/>
          <w:lang w:val="en-US"/>
        </w:rPr>
        <w:t xml:space="preserve">The conference </w:t>
      </w:r>
      <w:r w:rsidR="00283D41">
        <w:rPr>
          <w:rFonts w:ascii="Garamond" w:hAnsi="Garamond"/>
          <w:lang w:val="en-US"/>
        </w:rPr>
        <w:t>will assess</w:t>
      </w:r>
      <w:r w:rsidRPr="006517D9">
        <w:rPr>
          <w:rFonts w:ascii="Garamond" w:hAnsi="Garamond"/>
          <w:lang w:val="en-US"/>
        </w:rPr>
        <w:t>, to a certain extent,</w:t>
      </w:r>
      <w:r w:rsidR="006517D9">
        <w:rPr>
          <w:rFonts w:ascii="Garamond" w:hAnsi="Garamond"/>
          <w:lang w:val="en-US"/>
        </w:rPr>
        <w:t xml:space="preserve"> the ideal of edition in the twe</w:t>
      </w:r>
      <w:r w:rsidRPr="006517D9">
        <w:rPr>
          <w:rFonts w:ascii="Garamond" w:hAnsi="Garamond"/>
          <w:lang w:val="en-US"/>
        </w:rPr>
        <w:t>nty-first century with the following conference theme</w:t>
      </w:r>
      <w:r w:rsidRPr="006517D9">
        <w:rPr>
          <w:rFonts w:ascii="Garamond" w:hAnsi="Garamond"/>
        </w:rPr>
        <w:t xml:space="preserve">: </w:t>
      </w:r>
      <w:r w:rsidR="00C0425C" w:rsidRPr="006517D9">
        <w:rPr>
          <w:rFonts w:ascii="Garamond" w:hAnsi="Garamond"/>
        </w:rPr>
        <w:t>“</w:t>
      </w:r>
      <w:r w:rsidR="00A13F28" w:rsidRPr="006517D9">
        <w:rPr>
          <w:rFonts w:ascii="Garamond" w:hAnsi="Garamond"/>
        </w:rPr>
        <w:t>Textual Scholarship in the 21</w:t>
      </w:r>
      <w:r w:rsidR="00C0425C" w:rsidRPr="006517D9">
        <w:rPr>
          <w:rFonts w:ascii="Garamond" w:hAnsi="Garamond"/>
        </w:rPr>
        <w:t xml:space="preserve">st Century”. </w:t>
      </w:r>
      <w:r w:rsidRPr="006517D9">
        <w:rPr>
          <w:rFonts w:ascii="Garamond" w:hAnsi="Garamond"/>
          <w:lang w:val="en-US"/>
        </w:rPr>
        <w:t xml:space="preserve">From textual criticism, where attention is paid to </w:t>
      </w:r>
      <w:r w:rsidR="00283D41">
        <w:rPr>
          <w:rFonts w:ascii="Garamond" w:hAnsi="Garamond"/>
          <w:lang w:val="en-US"/>
        </w:rPr>
        <w:t>reconstructed</w:t>
      </w:r>
      <w:r w:rsidRPr="006517D9">
        <w:rPr>
          <w:rFonts w:ascii="Garamond" w:hAnsi="Garamond"/>
          <w:lang w:val="en-US"/>
        </w:rPr>
        <w:t xml:space="preserve"> versions of texts, to more recent philological theory, </w:t>
      </w:r>
      <w:r w:rsidR="005034A8">
        <w:rPr>
          <w:rFonts w:ascii="Garamond" w:hAnsi="Garamond"/>
          <w:lang w:val="en-US"/>
        </w:rPr>
        <w:t>with a</w:t>
      </w:r>
      <w:r w:rsidR="005034A8" w:rsidRPr="006517D9">
        <w:rPr>
          <w:rFonts w:ascii="Garamond" w:hAnsi="Garamond"/>
          <w:lang w:val="en-US"/>
        </w:rPr>
        <w:t xml:space="preserve"> </w:t>
      </w:r>
      <w:r w:rsidRPr="006517D9">
        <w:rPr>
          <w:rFonts w:ascii="Garamond" w:hAnsi="Garamond"/>
          <w:lang w:val="en-US"/>
        </w:rPr>
        <w:t xml:space="preserve">focus on individual textual witnesses, </w:t>
      </w:r>
      <w:r w:rsidR="005034A8">
        <w:rPr>
          <w:rFonts w:ascii="Garamond" w:hAnsi="Garamond"/>
          <w:lang w:val="en-US"/>
        </w:rPr>
        <w:t>the field</w:t>
      </w:r>
      <w:r w:rsidR="005034A8" w:rsidRPr="006517D9">
        <w:rPr>
          <w:rFonts w:ascii="Garamond" w:hAnsi="Garamond"/>
          <w:lang w:val="en-US"/>
        </w:rPr>
        <w:t xml:space="preserve"> </w:t>
      </w:r>
      <w:r w:rsidRPr="006517D9">
        <w:rPr>
          <w:rFonts w:ascii="Garamond" w:hAnsi="Garamond"/>
          <w:lang w:val="en-US"/>
        </w:rPr>
        <w:t xml:space="preserve">has </w:t>
      </w:r>
      <w:r w:rsidR="005034A8">
        <w:rPr>
          <w:rFonts w:ascii="Garamond" w:hAnsi="Garamond"/>
          <w:lang w:val="en-US"/>
        </w:rPr>
        <w:t>travel</w:t>
      </w:r>
      <w:r w:rsidR="00416B82">
        <w:rPr>
          <w:rFonts w:ascii="Garamond" w:hAnsi="Garamond"/>
          <w:lang w:val="en-US"/>
        </w:rPr>
        <w:t>l</w:t>
      </w:r>
      <w:r w:rsidR="005034A8">
        <w:rPr>
          <w:rFonts w:ascii="Garamond" w:hAnsi="Garamond"/>
          <w:lang w:val="en-US"/>
        </w:rPr>
        <w:t>ed</w:t>
      </w:r>
      <w:r w:rsidR="005034A8" w:rsidRPr="006517D9">
        <w:rPr>
          <w:rFonts w:ascii="Garamond" w:hAnsi="Garamond"/>
          <w:lang w:val="en-US"/>
        </w:rPr>
        <w:t xml:space="preserve"> </w:t>
      </w:r>
      <w:r w:rsidRPr="006517D9">
        <w:rPr>
          <w:rFonts w:ascii="Garamond" w:hAnsi="Garamond"/>
          <w:lang w:val="en-US"/>
        </w:rPr>
        <w:t xml:space="preserve">a long path of both theoretical and practical approaches to editing. The advent of new technologies has undoubtedly contributed to new attitudes and methods in the field. However, there is still a long way to go and many questions remain open to debate in textual </w:t>
      </w:r>
      <w:r w:rsidR="00C0425C" w:rsidRPr="006517D9">
        <w:rPr>
          <w:rFonts w:ascii="Garamond" w:hAnsi="Garamond"/>
          <w:lang w:val="en-US"/>
        </w:rPr>
        <w:t>scholarship:</w:t>
      </w:r>
    </w:p>
    <w:p w14:paraId="1CCC6D1E" w14:textId="2B6267D5" w:rsidR="00292997" w:rsidRPr="006517D9" w:rsidRDefault="00A55A37" w:rsidP="006517D9">
      <w:pPr>
        <w:pStyle w:val="Prrafodelista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Garamond" w:hAnsi="Garamond"/>
          <w:lang w:val="en-US"/>
        </w:rPr>
      </w:pPr>
      <w:r>
        <w:rPr>
          <w:rFonts w:ascii="Garamond" w:hAnsi="Garamond"/>
          <w:lang w:val="en-US"/>
        </w:rPr>
        <w:t>In which</w:t>
      </w:r>
      <w:r w:rsidR="00292997" w:rsidRPr="006517D9">
        <w:rPr>
          <w:rFonts w:ascii="Garamond" w:hAnsi="Garamond"/>
          <w:lang w:val="en-US"/>
        </w:rPr>
        <w:t xml:space="preserve"> direction </w:t>
      </w:r>
      <w:r>
        <w:rPr>
          <w:rFonts w:ascii="Garamond" w:hAnsi="Garamond"/>
          <w:lang w:val="en-US"/>
        </w:rPr>
        <w:t>is</w:t>
      </w:r>
      <w:r w:rsidR="00283D41">
        <w:rPr>
          <w:rFonts w:ascii="Garamond" w:hAnsi="Garamond"/>
          <w:lang w:val="en-US"/>
        </w:rPr>
        <w:t xml:space="preserve"> textual scholarship </w:t>
      </w:r>
      <w:r w:rsidR="00292997" w:rsidRPr="006517D9">
        <w:rPr>
          <w:rFonts w:ascii="Garamond" w:hAnsi="Garamond"/>
          <w:lang w:val="en-US"/>
        </w:rPr>
        <w:t>moving?</w:t>
      </w:r>
    </w:p>
    <w:p w14:paraId="6982D7F6" w14:textId="03198BB6" w:rsidR="00292997" w:rsidRPr="006517D9" w:rsidRDefault="00292997" w:rsidP="006517D9">
      <w:pPr>
        <w:pStyle w:val="Prrafodelista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Garamond" w:hAnsi="Garamond"/>
          <w:lang w:val="en-US"/>
        </w:rPr>
      </w:pPr>
      <w:r w:rsidRPr="006517D9">
        <w:rPr>
          <w:rFonts w:ascii="Garamond" w:hAnsi="Garamond"/>
          <w:lang w:val="en-US"/>
        </w:rPr>
        <w:t>What are the specific challenges, but also opportunities</w:t>
      </w:r>
      <w:r w:rsidR="00A55A37">
        <w:rPr>
          <w:rFonts w:ascii="Garamond" w:hAnsi="Garamond"/>
          <w:lang w:val="en-US"/>
        </w:rPr>
        <w:t xml:space="preserve">, that lie before </w:t>
      </w:r>
      <w:r w:rsidR="00283D41">
        <w:rPr>
          <w:rFonts w:ascii="Garamond" w:hAnsi="Garamond"/>
          <w:lang w:val="en-US"/>
        </w:rPr>
        <w:t>textual scholars</w:t>
      </w:r>
      <w:r w:rsidRPr="006517D9">
        <w:rPr>
          <w:rFonts w:ascii="Garamond" w:hAnsi="Garamond"/>
          <w:lang w:val="en-US"/>
        </w:rPr>
        <w:t>?</w:t>
      </w:r>
    </w:p>
    <w:p w14:paraId="5BA3DDD2" w14:textId="77777777" w:rsidR="00292997" w:rsidRPr="006517D9" w:rsidRDefault="00292997" w:rsidP="006517D9">
      <w:pPr>
        <w:pStyle w:val="Prrafodelista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Garamond" w:hAnsi="Garamond"/>
          <w:lang w:val="en-US"/>
        </w:rPr>
      </w:pPr>
      <w:r w:rsidRPr="006517D9">
        <w:rPr>
          <w:rFonts w:ascii="Garamond" w:hAnsi="Garamond"/>
          <w:lang w:val="en-US"/>
        </w:rPr>
        <w:t>What is the scholarly, intellectual and cultural role of textual editing and how can we realize that role?</w:t>
      </w:r>
    </w:p>
    <w:p w14:paraId="388198E2" w14:textId="682986EF" w:rsidR="00292997" w:rsidRPr="006517D9" w:rsidRDefault="00292997" w:rsidP="006517D9">
      <w:pPr>
        <w:pStyle w:val="Prrafodelista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Garamond" w:hAnsi="Garamond"/>
          <w:lang w:val="en-US"/>
        </w:rPr>
      </w:pPr>
      <w:r w:rsidRPr="006517D9">
        <w:rPr>
          <w:rFonts w:ascii="Garamond" w:hAnsi="Garamond"/>
          <w:lang w:val="en-US"/>
        </w:rPr>
        <w:t xml:space="preserve">What </w:t>
      </w:r>
      <w:r w:rsidR="00A55A37">
        <w:rPr>
          <w:rFonts w:ascii="Garamond" w:hAnsi="Garamond"/>
          <w:lang w:val="en-US"/>
        </w:rPr>
        <w:t>kind of</w:t>
      </w:r>
      <w:r w:rsidRPr="006517D9">
        <w:rPr>
          <w:rFonts w:ascii="Garamond" w:hAnsi="Garamond"/>
          <w:lang w:val="en-US"/>
        </w:rPr>
        <w:t xml:space="preserve"> new tools, methods, audiences</w:t>
      </w:r>
      <w:r w:rsidR="00A55A37">
        <w:rPr>
          <w:rFonts w:ascii="Garamond" w:hAnsi="Garamond"/>
          <w:lang w:val="en-US"/>
        </w:rPr>
        <w:t xml:space="preserve"> are available to </w:t>
      </w:r>
      <w:r w:rsidR="00283D41">
        <w:rPr>
          <w:rFonts w:ascii="Garamond" w:hAnsi="Garamond"/>
          <w:lang w:val="en-US"/>
        </w:rPr>
        <w:t>textual scholars</w:t>
      </w:r>
      <w:r w:rsidRPr="006517D9">
        <w:rPr>
          <w:rFonts w:ascii="Garamond" w:hAnsi="Garamond"/>
          <w:lang w:val="en-US"/>
        </w:rPr>
        <w:t>?</w:t>
      </w:r>
    </w:p>
    <w:p w14:paraId="356AEDDD" w14:textId="77777777" w:rsidR="00E82C43" w:rsidRDefault="00E82C43" w:rsidP="00E82C43">
      <w:pPr>
        <w:spacing w:line="360" w:lineRule="auto"/>
        <w:jc w:val="both"/>
        <w:rPr>
          <w:rFonts w:ascii="Garamond" w:hAnsi="Garamond"/>
          <w:lang w:val="en-US"/>
        </w:rPr>
      </w:pPr>
    </w:p>
    <w:p w14:paraId="597D4E10" w14:textId="0B614D1C" w:rsidR="00292997" w:rsidRPr="006517D9" w:rsidRDefault="00292997" w:rsidP="00E82C43">
      <w:pPr>
        <w:spacing w:line="360" w:lineRule="auto"/>
        <w:jc w:val="both"/>
        <w:rPr>
          <w:rFonts w:ascii="Garamond" w:hAnsi="Garamond"/>
          <w:lang w:val="en-US"/>
        </w:rPr>
      </w:pPr>
      <w:r w:rsidRPr="006517D9">
        <w:rPr>
          <w:rFonts w:ascii="Garamond" w:hAnsi="Garamond"/>
          <w:lang w:val="en-US"/>
        </w:rPr>
        <w:t xml:space="preserve">A suggested, </w:t>
      </w:r>
      <w:r w:rsidR="00A55A37">
        <w:rPr>
          <w:rFonts w:ascii="Garamond" w:hAnsi="Garamond"/>
          <w:lang w:val="en-US"/>
        </w:rPr>
        <w:t>albeit</w:t>
      </w:r>
      <w:r w:rsidR="00A55A37" w:rsidRPr="006517D9">
        <w:rPr>
          <w:rFonts w:ascii="Garamond" w:hAnsi="Garamond"/>
          <w:lang w:val="en-US"/>
        </w:rPr>
        <w:t xml:space="preserve"> </w:t>
      </w:r>
      <w:r w:rsidRPr="006517D9">
        <w:rPr>
          <w:rFonts w:ascii="Garamond" w:hAnsi="Garamond"/>
          <w:lang w:val="en-US"/>
        </w:rPr>
        <w:t>not prescriptive, list of them</w:t>
      </w:r>
      <w:r w:rsidR="00A55A37">
        <w:rPr>
          <w:rFonts w:ascii="Garamond" w:hAnsi="Garamond"/>
          <w:lang w:val="en-US"/>
        </w:rPr>
        <w:t>es</w:t>
      </w:r>
      <w:r w:rsidRPr="006517D9">
        <w:rPr>
          <w:rFonts w:ascii="Garamond" w:hAnsi="Garamond"/>
          <w:lang w:val="en-US"/>
        </w:rPr>
        <w:t xml:space="preserve"> </w:t>
      </w:r>
      <w:r w:rsidR="00A55A37">
        <w:rPr>
          <w:rFonts w:ascii="Garamond" w:hAnsi="Garamond"/>
          <w:lang w:val="en-US"/>
        </w:rPr>
        <w:t xml:space="preserve">for conference presentations </w:t>
      </w:r>
      <w:r w:rsidRPr="006517D9">
        <w:rPr>
          <w:rFonts w:ascii="Garamond" w:hAnsi="Garamond"/>
          <w:lang w:val="en-US"/>
        </w:rPr>
        <w:t>includes:</w:t>
      </w:r>
    </w:p>
    <w:p w14:paraId="3728A52A" w14:textId="3FE2797D" w:rsidR="00292997" w:rsidRPr="006517D9" w:rsidRDefault="00292997" w:rsidP="006517D9">
      <w:pPr>
        <w:pStyle w:val="Prrafodelista"/>
        <w:numPr>
          <w:ilvl w:val="0"/>
          <w:numId w:val="5"/>
        </w:numPr>
        <w:spacing w:line="360" w:lineRule="auto"/>
        <w:jc w:val="both"/>
        <w:rPr>
          <w:rFonts w:ascii="Garamond" w:hAnsi="Garamond"/>
          <w:lang w:val="en-US"/>
        </w:rPr>
      </w:pPr>
      <w:r w:rsidRPr="006517D9">
        <w:rPr>
          <w:rFonts w:ascii="Garamond" w:hAnsi="Garamond"/>
          <w:lang w:val="en-US"/>
        </w:rPr>
        <w:t xml:space="preserve">Textual </w:t>
      </w:r>
      <w:r w:rsidR="006517D9">
        <w:rPr>
          <w:rFonts w:ascii="Garamond" w:hAnsi="Garamond"/>
          <w:lang w:val="en-US"/>
        </w:rPr>
        <w:t>scholarship</w:t>
      </w:r>
      <w:r w:rsidRPr="006517D9">
        <w:rPr>
          <w:rFonts w:ascii="Garamond" w:hAnsi="Garamond"/>
          <w:lang w:val="en-US"/>
        </w:rPr>
        <w:t xml:space="preserve"> across the centuries</w:t>
      </w:r>
    </w:p>
    <w:p w14:paraId="2D54FE92" w14:textId="71A3D75C" w:rsidR="00292997" w:rsidRPr="006517D9" w:rsidRDefault="00A55A37" w:rsidP="006517D9">
      <w:pPr>
        <w:pStyle w:val="Prrafodelista"/>
        <w:numPr>
          <w:ilvl w:val="0"/>
          <w:numId w:val="5"/>
        </w:numPr>
        <w:spacing w:line="360" w:lineRule="auto"/>
        <w:jc w:val="both"/>
        <w:rPr>
          <w:rFonts w:ascii="Garamond" w:hAnsi="Garamond"/>
          <w:lang w:val="en-US"/>
        </w:rPr>
      </w:pPr>
      <w:r>
        <w:rPr>
          <w:rFonts w:ascii="Garamond" w:hAnsi="Garamond"/>
          <w:lang w:val="en-US"/>
        </w:rPr>
        <w:t>Do new</w:t>
      </w:r>
      <w:r w:rsidRPr="006517D9">
        <w:rPr>
          <w:rFonts w:ascii="Garamond" w:hAnsi="Garamond"/>
          <w:lang w:val="en-US"/>
        </w:rPr>
        <w:t xml:space="preserve"> </w:t>
      </w:r>
      <w:r w:rsidR="00292997" w:rsidRPr="006517D9">
        <w:rPr>
          <w:rFonts w:ascii="Garamond" w:hAnsi="Garamond"/>
          <w:lang w:val="en-US"/>
        </w:rPr>
        <w:t>technolog</w:t>
      </w:r>
      <w:r>
        <w:rPr>
          <w:rFonts w:ascii="Garamond" w:hAnsi="Garamond"/>
          <w:lang w:val="en-US"/>
        </w:rPr>
        <w:t>ies</w:t>
      </w:r>
      <w:r w:rsidR="00292997" w:rsidRPr="006517D9">
        <w:rPr>
          <w:rFonts w:ascii="Garamond" w:hAnsi="Garamond"/>
          <w:lang w:val="en-US"/>
        </w:rPr>
        <w:t xml:space="preserve"> </w:t>
      </w:r>
      <w:r w:rsidRPr="006517D9">
        <w:rPr>
          <w:rFonts w:ascii="Garamond" w:hAnsi="Garamond"/>
          <w:lang w:val="en-US"/>
        </w:rPr>
        <w:t>chang</w:t>
      </w:r>
      <w:r>
        <w:rPr>
          <w:rFonts w:ascii="Garamond" w:hAnsi="Garamond"/>
          <w:lang w:val="en-US"/>
        </w:rPr>
        <w:t xml:space="preserve">e our </w:t>
      </w:r>
      <w:r w:rsidR="00292997" w:rsidRPr="006517D9">
        <w:rPr>
          <w:rFonts w:ascii="Garamond" w:hAnsi="Garamond"/>
          <w:lang w:val="en-US"/>
        </w:rPr>
        <w:t>editorial principles?</w:t>
      </w:r>
    </w:p>
    <w:p w14:paraId="30B6F75D" w14:textId="77777777" w:rsidR="00292997" w:rsidRPr="006517D9" w:rsidRDefault="00292997" w:rsidP="006517D9">
      <w:pPr>
        <w:pStyle w:val="Prrafodelista"/>
        <w:numPr>
          <w:ilvl w:val="0"/>
          <w:numId w:val="5"/>
        </w:numPr>
        <w:spacing w:line="360" w:lineRule="auto"/>
        <w:jc w:val="both"/>
        <w:rPr>
          <w:rFonts w:ascii="Garamond" w:hAnsi="Garamond"/>
          <w:lang w:val="en-US"/>
        </w:rPr>
      </w:pPr>
      <w:r w:rsidRPr="006517D9">
        <w:rPr>
          <w:rFonts w:ascii="Garamond" w:hAnsi="Garamond"/>
          <w:lang w:val="en-US"/>
        </w:rPr>
        <w:t>Textual scholarship: methods and tools</w:t>
      </w:r>
    </w:p>
    <w:p w14:paraId="763C79D5" w14:textId="48B3EC58" w:rsidR="00292997" w:rsidRPr="006517D9" w:rsidRDefault="00292997" w:rsidP="006517D9">
      <w:pPr>
        <w:pStyle w:val="Prrafodelista"/>
        <w:numPr>
          <w:ilvl w:val="0"/>
          <w:numId w:val="5"/>
        </w:numPr>
        <w:spacing w:line="360" w:lineRule="auto"/>
        <w:jc w:val="both"/>
        <w:rPr>
          <w:rFonts w:ascii="Garamond" w:hAnsi="Garamond"/>
          <w:lang w:val="en-US"/>
        </w:rPr>
      </w:pPr>
      <w:r w:rsidRPr="006517D9">
        <w:rPr>
          <w:rFonts w:ascii="Garamond" w:hAnsi="Garamond"/>
          <w:lang w:val="en-US"/>
        </w:rPr>
        <w:t xml:space="preserve">Textual </w:t>
      </w:r>
      <w:r w:rsidR="006517D9">
        <w:rPr>
          <w:rFonts w:ascii="Garamond" w:hAnsi="Garamond"/>
          <w:lang w:val="en-US"/>
        </w:rPr>
        <w:t>scholarship</w:t>
      </w:r>
      <w:r w:rsidRPr="006517D9">
        <w:rPr>
          <w:rFonts w:ascii="Garamond" w:hAnsi="Garamond"/>
          <w:lang w:val="en-US"/>
        </w:rPr>
        <w:t xml:space="preserve"> in the digital humanities</w:t>
      </w:r>
    </w:p>
    <w:p w14:paraId="091AD26C" w14:textId="77777777" w:rsidR="00292997" w:rsidRPr="006517D9" w:rsidRDefault="00292997" w:rsidP="006517D9">
      <w:pPr>
        <w:pStyle w:val="Prrafodelista"/>
        <w:numPr>
          <w:ilvl w:val="0"/>
          <w:numId w:val="5"/>
        </w:numPr>
        <w:spacing w:line="360" w:lineRule="auto"/>
        <w:jc w:val="both"/>
        <w:rPr>
          <w:rFonts w:ascii="Garamond" w:hAnsi="Garamond"/>
          <w:lang w:val="en-US"/>
        </w:rPr>
      </w:pPr>
      <w:r w:rsidRPr="006517D9">
        <w:rPr>
          <w:rFonts w:ascii="Garamond" w:hAnsi="Garamond"/>
          <w:lang w:val="en-US"/>
        </w:rPr>
        <w:t>New models of editing</w:t>
      </w:r>
    </w:p>
    <w:p w14:paraId="65073E64" w14:textId="77777777" w:rsidR="00292997" w:rsidRPr="006517D9" w:rsidRDefault="00292997" w:rsidP="006517D9">
      <w:pPr>
        <w:pStyle w:val="Prrafodelista"/>
        <w:numPr>
          <w:ilvl w:val="0"/>
          <w:numId w:val="5"/>
        </w:numPr>
        <w:spacing w:line="360" w:lineRule="auto"/>
        <w:jc w:val="both"/>
        <w:rPr>
          <w:rFonts w:ascii="Garamond" w:hAnsi="Garamond"/>
          <w:lang w:val="en-US"/>
        </w:rPr>
      </w:pPr>
      <w:r w:rsidRPr="006517D9">
        <w:rPr>
          <w:rFonts w:ascii="Garamond" w:hAnsi="Garamond"/>
          <w:lang w:val="en-US"/>
        </w:rPr>
        <w:t>Editing context</w:t>
      </w:r>
    </w:p>
    <w:p w14:paraId="3390D7FF" w14:textId="77777777" w:rsidR="00A55A37" w:rsidRDefault="00A55A37" w:rsidP="00E82C43">
      <w:pPr>
        <w:spacing w:line="360" w:lineRule="auto"/>
        <w:ind w:firstLine="284"/>
        <w:jc w:val="both"/>
        <w:rPr>
          <w:rFonts w:ascii="Garamond" w:hAnsi="Garamond"/>
          <w:lang w:val="en-US"/>
        </w:rPr>
      </w:pPr>
    </w:p>
    <w:p w14:paraId="61F17544" w14:textId="5CBC0175" w:rsidR="00292997" w:rsidRPr="006517D9" w:rsidRDefault="00292997" w:rsidP="00E82C43">
      <w:pPr>
        <w:spacing w:line="360" w:lineRule="auto"/>
        <w:ind w:firstLine="284"/>
        <w:jc w:val="both"/>
        <w:rPr>
          <w:rFonts w:ascii="Garamond" w:hAnsi="Garamond"/>
          <w:lang w:val="en-US"/>
        </w:rPr>
      </w:pPr>
      <w:r w:rsidRPr="006517D9">
        <w:rPr>
          <w:rFonts w:ascii="Garamond" w:hAnsi="Garamond"/>
          <w:lang w:val="en-US"/>
        </w:rPr>
        <w:lastRenderedPageBreak/>
        <w:t>… as well as other more general topics that have always been fostered by the Society:</w:t>
      </w:r>
    </w:p>
    <w:p w14:paraId="072CA3F9" w14:textId="77777777" w:rsidR="00292997" w:rsidRPr="006517D9" w:rsidRDefault="00292997" w:rsidP="006517D9">
      <w:pPr>
        <w:pStyle w:val="Prrafodelista"/>
        <w:numPr>
          <w:ilvl w:val="0"/>
          <w:numId w:val="5"/>
        </w:numPr>
        <w:spacing w:line="360" w:lineRule="auto"/>
        <w:jc w:val="both"/>
        <w:rPr>
          <w:rFonts w:ascii="Garamond" w:hAnsi="Garamond"/>
          <w:lang w:val="en-US"/>
        </w:rPr>
      </w:pPr>
      <w:r w:rsidRPr="006517D9">
        <w:rPr>
          <w:rFonts w:ascii="Garamond" w:hAnsi="Garamond"/>
          <w:lang w:val="en-US"/>
        </w:rPr>
        <w:t>Selection of texts worth editing</w:t>
      </w:r>
    </w:p>
    <w:p w14:paraId="569B3B02" w14:textId="77777777" w:rsidR="00292997" w:rsidRPr="006517D9" w:rsidRDefault="00292997" w:rsidP="006517D9">
      <w:pPr>
        <w:pStyle w:val="Prrafodelista"/>
        <w:numPr>
          <w:ilvl w:val="0"/>
          <w:numId w:val="5"/>
        </w:numPr>
        <w:spacing w:line="360" w:lineRule="auto"/>
        <w:jc w:val="both"/>
        <w:rPr>
          <w:rFonts w:ascii="Garamond" w:hAnsi="Garamond"/>
          <w:lang w:val="en-US"/>
        </w:rPr>
      </w:pPr>
      <w:r w:rsidRPr="006517D9">
        <w:rPr>
          <w:rFonts w:ascii="Garamond" w:hAnsi="Garamond"/>
          <w:lang w:val="en-US"/>
        </w:rPr>
        <w:t>The target audience</w:t>
      </w:r>
    </w:p>
    <w:p w14:paraId="0D995585" w14:textId="5AFE1D60" w:rsidR="00590AA0" w:rsidRPr="006517D9" w:rsidRDefault="00292997" w:rsidP="006517D9">
      <w:pPr>
        <w:pStyle w:val="Prrafodelista"/>
        <w:numPr>
          <w:ilvl w:val="0"/>
          <w:numId w:val="5"/>
        </w:numPr>
        <w:spacing w:line="360" w:lineRule="auto"/>
        <w:jc w:val="both"/>
        <w:rPr>
          <w:rFonts w:ascii="Garamond" w:hAnsi="Garamond"/>
          <w:lang w:val="en-US"/>
        </w:rPr>
      </w:pPr>
      <w:r w:rsidRPr="006517D9">
        <w:rPr>
          <w:rFonts w:ascii="Garamond" w:hAnsi="Garamond"/>
          <w:lang w:val="en-US"/>
        </w:rPr>
        <w:t>Scholarly editions: use and users</w:t>
      </w:r>
    </w:p>
    <w:p w14:paraId="4F50C832" w14:textId="77777777" w:rsidR="00E82C43" w:rsidRDefault="00E82C43" w:rsidP="006517D9">
      <w:pPr>
        <w:spacing w:line="360" w:lineRule="auto"/>
        <w:jc w:val="both"/>
        <w:rPr>
          <w:rFonts w:ascii="Garamond" w:hAnsi="Garamond"/>
        </w:rPr>
      </w:pPr>
    </w:p>
    <w:p w14:paraId="64B07F61" w14:textId="77777777" w:rsidR="006517D9" w:rsidRDefault="000D3ACB" w:rsidP="006517D9">
      <w:pPr>
        <w:spacing w:line="360" w:lineRule="auto"/>
        <w:jc w:val="both"/>
        <w:rPr>
          <w:rFonts w:ascii="Garamond" w:hAnsi="Garamond"/>
        </w:rPr>
      </w:pPr>
      <w:r w:rsidRPr="006517D9">
        <w:rPr>
          <w:rFonts w:ascii="Garamond" w:hAnsi="Garamond"/>
        </w:rPr>
        <w:t>The following plenary speakers have already confirmed their participation:</w:t>
      </w:r>
    </w:p>
    <w:p w14:paraId="520ADC24" w14:textId="62807994" w:rsidR="006517D9" w:rsidRDefault="000D3ACB" w:rsidP="006517D9">
      <w:pPr>
        <w:pStyle w:val="Prrafodelista"/>
        <w:numPr>
          <w:ilvl w:val="0"/>
          <w:numId w:val="7"/>
        </w:numPr>
        <w:spacing w:line="360" w:lineRule="auto"/>
        <w:jc w:val="both"/>
        <w:rPr>
          <w:rFonts w:ascii="Garamond" w:hAnsi="Garamond"/>
        </w:rPr>
      </w:pPr>
      <w:r w:rsidRPr="006517D9">
        <w:rPr>
          <w:rFonts w:ascii="Garamond" w:hAnsi="Garamond"/>
        </w:rPr>
        <w:t>Isabel de la Cruz Cab</w:t>
      </w:r>
      <w:r w:rsidR="00F12EDD">
        <w:rPr>
          <w:rFonts w:ascii="Garamond" w:hAnsi="Garamond"/>
        </w:rPr>
        <w:t>anillas (</w:t>
      </w:r>
      <w:proofErr w:type="spellStart"/>
      <w:r w:rsidR="00F12EDD">
        <w:rPr>
          <w:rFonts w:ascii="Garamond" w:hAnsi="Garamond"/>
        </w:rPr>
        <w:t>University</w:t>
      </w:r>
      <w:proofErr w:type="spellEnd"/>
      <w:r w:rsidR="00F12EDD">
        <w:rPr>
          <w:rFonts w:ascii="Garamond" w:hAnsi="Garamond"/>
        </w:rPr>
        <w:t xml:space="preserve"> of Alcalá</w:t>
      </w:r>
      <w:r w:rsidRPr="006517D9">
        <w:rPr>
          <w:rFonts w:ascii="Garamond" w:hAnsi="Garamond"/>
        </w:rPr>
        <w:t xml:space="preserve">, </w:t>
      </w:r>
      <w:proofErr w:type="spellStart"/>
      <w:r w:rsidRPr="006517D9">
        <w:rPr>
          <w:rFonts w:ascii="Garamond" w:hAnsi="Garamond"/>
        </w:rPr>
        <w:t>Spain</w:t>
      </w:r>
      <w:proofErr w:type="spellEnd"/>
      <w:r w:rsidRPr="006517D9">
        <w:rPr>
          <w:rFonts w:ascii="Garamond" w:hAnsi="Garamond"/>
        </w:rPr>
        <w:t>)</w:t>
      </w:r>
    </w:p>
    <w:p w14:paraId="1C9F2A01" w14:textId="6595C4FF" w:rsidR="00764E71" w:rsidRPr="00905EFC" w:rsidRDefault="00237A53" w:rsidP="006517D9">
      <w:pPr>
        <w:pStyle w:val="Prrafodelista"/>
        <w:numPr>
          <w:ilvl w:val="0"/>
          <w:numId w:val="7"/>
        </w:numPr>
        <w:spacing w:line="360" w:lineRule="auto"/>
        <w:jc w:val="both"/>
        <w:rPr>
          <w:rFonts w:ascii="Garamond" w:hAnsi="Garamond"/>
          <w:lang w:val="en-US"/>
        </w:rPr>
      </w:pPr>
      <w:proofErr w:type="spellStart"/>
      <w:r>
        <w:rPr>
          <w:rFonts w:ascii="Garamond" w:hAnsi="Garamond"/>
          <w:lang w:val="en-US"/>
        </w:rPr>
        <w:t>Jukka</w:t>
      </w:r>
      <w:proofErr w:type="spellEnd"/>
      <w:r>
        <w:rPr>
          <w:rFonts w:ascii="Garamond" w:hAnsi="Garamond"/>
          <w:lang w:val="en-US"/>
        </w:rPr>
        <w:t xml:space="preserve"> </w:t>
      </w:r>
      <w:proofErr w:type="spellStart"/>
      <w:r>
        <w:rPr>
          <w:rFonts w:ascii="Garamond" w:hAnsi="Garamond"/>
          <w:lang w:val="en-US"/>
        </w:rPr>
        <w:t>Tyrkkö</w:t>
      </w:r>
      <w:proofErr w:type="spellEnd"/>
      <w:r>
        <w:rPr>
          <w:rFonts w:ascii="Garamond" w:hAnsi="Garamond"/>
          <w:lang w:val="en-US"/>
        </w:rPr>
        <w:t xml:space="preserve"> (</w:t>
      </w:r>
      <w:r w:rsidR="00764E71" w:rsidRPr="00905EFC">
        <w:rPr>
          <w:rFonts w:ascii="Garamond" w:hAnsi="Garamond"/>
          <w:lang w:val="en-US"/>
        </w:rPr>
        <w:t>Linnaeus</w:t>
      </w:r>
      <w:r>
        <w:rPr>
          <w:rFonts w:ascii="Garamond" w:hAnsi="Garamond"/>
          <w:lang w:val="en-US"/>
        </w:rPr>
        <w:t xml:space="preserve"> University</w:t>
      </w:r>
      <w:r w:rsidR="00764E71" w:rsidRPr="00905EFC">
        <w:rPr>
          <w:rFonts w:ascii="Garamond" w:hAnsi="Garamond"/>
          <w:lang w:val="en-US"/>
        </w:rPr>
        <w:t>, Sweden</w:t>
      </w:r>
      <w:r>
        <w:rPr>
          <w:rFonts w:ascii="Garamond" w:hAnsi="Garamond"/>
          <w:lang w:val="en-US"/>
        </w:rPr>
        <w:t xml:space="preserve"> and University of Turku, Finland</w:t>
      </w:r>
      <w:r w:rsidR="00764E71" w:rsidRPr="00905EFC">
        <w:rPr>
          <w:rFonts w:ascii="Garamond" w:hAnsi="Garamond"/>
          <w:lang w:val="en-US"/>
        </w:rPr>
        <w:t>)</w:t>
      </w:r>
    </w:p>
    <w:p w14:paraId="62340F06" w14:textId="77777777" w:rsidR="00E82C43" w:rsidRPr="00905EFC" w:rsidRDefault="00E82C43" w:rsidP="00E82C43">
      <w:pPr>
        <w:spacing w:line="360" w:lineRule="auto"/>
        <w:jc w:val="both"/>
        <w:rPr>
          <w:rFonts w:ascii="Garamond" w:hAnsi="Garamond"/>
          <w:lang w:val="en-US"/>
        </w:rPr>
      </w:pPr>
    </w:p>
    <w:p w14:paraId="3DB599B7" w14:textId="69744F34" w:rsidR="000D3ACB" w:rsidRPr="006517D9" w:rsidRDefault="000D3ACB" w:rsidP="00E82C43">
      <w:pPr>
        <w:spacing w:line="360" w:lineRule="auto"/>
        <w:jc w:val="both"/>
        <w:rPr>
          <w:rFonts w:ascii="Garamond" w:hAnsi="Garamond"/>
        </w:rPr>
      </w:pPr>
      <w:r w:rsidRPr="006517D9">
        <w:rPr>
          <w:rFonts w:ascii="Garamond" w:hAnsi="Garamond"/>
        </w:rPr>
        <w:t xml:space="preserve">Scholars interested in offering 20-minute papers (followed by a 10-minute discussion) must send </w:t>
      </w:r>
      <w:r w:rsidR="002E7CEB">
        <w:rPr>
          <w:rFonts w:ascii="Garamond" w:hAnsi="Garamond"/>
        </w:rPr>
        <w:t>a title and</w:t>
      </w:r>
      <w:r w:rsidR="00471D14" w:rsidRPr="006517D9">
        <w:rPr>
          <w:rFonts w:ascii="Garamond" w:hAnsi="Garamond"/>
        </w:rPr>
        <w:t xml:space="preserve"> abstract</w:t>
      </w:r>
      <w:r w:rsidRPr="006517D9">
        <w:rPr>
          <w:rFonts w:ascii="Garamond" w:hAnsi="Garamond"/>
        </w:rPr>
        <w:t xml:space="preserve"> </w:t>
      </w:r>
      <w:r w:rsidR="00471D14" w:rsidRPr="006517D9">
        <w:rPr>
          <w:rFonts w:ascii="Garamond" w:hAnsi="Garamond"/>
        </w:rPr>
        <w:t>(</w:t>
      </w:r>
      <w:r w:rsidR="00E82C43">
        <w:rPr>
          <w:rFonts w:ascii="Garamond" w:hAnsi="Garamond"/>
        </w:rPr>
        <w:t>250</w:t>
      </w:r>
      <w:r w:rsidR="00E747DD">
        <w:rPr>
          <w:rFonts w:ascii="Garamond" w:hAnsi="Garamond"/>
        </w:rPr>
        <w:t>-300</w:t>
      </w:r>
      <w:r w:rsidR="00E82C43">
        <w:rPr>
          <w:rFonts w:ascii="Garamond" w:hAnsi="Garamond"/>
        </w:rPr>
        <w:t xml:space="preserve"> </w:t>
      </w:r>
      <w:r w:rsidRPr="006517D9">
        <w:rPr>
          <w:rFonts w:ascii="Garamond" w:hAnsi="Garamond"/>
        </w:rPr>
        <w:t>word</w:t>
      </w:r>
      <w:r w:rsidR="00590AA0" w:rsidRPr="006517D9">
        <w:rPr>
          <w:rFonts w:ascii="Garamond" w:hAnsi="Garamond"/>
        </w:rPr>
        <w:t>s</w:t>
      </w:r>
      <w:r w:rsidR="00E747DD">
        <w:rPr>
          <w:rFonts w:ascii="Garamond" w:hAnsi="Garamond"/>
        </w:rPr>
        <w:t>, excluding references</w:t>
      </w:r>
      <w:r w:rsidR="00471D14" w:rsidRPr="006517D9">
        <w:rPr>
          <w:rFonts w:ascii="Garamond" w:hAnsi="Garamond"/>
        </w:rPr>
        <w:t>)</w:t>
      </w:r>
      <w:r w:rsidRPr="006517D9">
        <w:rPr>
          <w:rFonts w:ascii="Garamond" w:hAnsi="Garamond"/>
        </w:rPr>
        <w:t xml:space="preserve"> in </w:t>
      </w:r>
      <w:r w:rsidR="002E7CEB">
        <w:rPr>
          <w:rFonts w:ascii="Garamond" w:hAnsi="Garamond"/>
        </w:rPr>
        <w:t xml:space="preserve">electronic format (preferably </w:t>
      </w:r>
      <w:r w:rsidR="00E82C43">
        <w:rPr>
          <w:rFonts w:ascii="Garamond" w:hAnsi="Garamond"/>
        </w:rPr>
        <w:t xml:space="preserve">Microsoft </w:t>
      </w:r>
      <w:r w:rsidRPr="006517D9">
        <w:rPr>
          <w:rFonts w:ascii="Garamond" w:hAnsi="Garamond"/>
        </w:rPr>
        <w:t xml:space="preserve">Word) </w:t>
      </w:r>
      <w:r w:rsidR="00F81022" w:rsidRPr="006517D9">
        <w:rPr>
          <w:rFonts w:ascii="Garamond" w:hAnsi="Garamond"/>
        </w:rPr>
        <w:t>before</w:t>
      </w:r>
      <w:r w:rsidR="00E92ACC">
        <w:rPr>
          <w:rFonts w:ascii="Garamond" w:hAnsi="Garamond"/>
        </w:rPr>
        <w:t xml:space="preserve"> May</w:t>
      </w:r>
      <w:r w:rsidR="00591979">
        <w:rPr>
          <w:rFonts w:ascii="Garamond" w:hAnsi="Garamond"/>
        </w:rPr>
        <w:t xml:space="preserve"> 31st</w:t>
      </w:r>
      <w:r w:rsidR="00E65379">
        <w:rPr>
          <w:rFonts w:ascii="Garamond" w:hAnsi="Garamond"/>
        </w:rPr>
        <w:t>,</w:t>
      </w:r>
      <w:r w:rsidR="00F81022">
        <w:rPr>
          <w:rFonts w:ascii="Garamond" w:hAnsi="Garamond"/>
        </w:rPr>
        <w:t xml:space="preserve"> </w:t>
      </w:r>
      <w:r w:rsidR="00F81022" w:rsidRPr="006517D9">
        <w:rPr>
          <w:rFonts w:ascii="Garamond" w:hAnsi="Garamond"/>
        </w:rPr>
        <w:t>2019</w:t>
      </w:r>
      <w:r w:rsidR="00F81022">
        <w:rPr>
          <w:rFonts w:ascii="Garamond" w:hAnsi="Garamond"/>
        </w:rPr>
        <w:t xml:space="preserve"> to the following address:</w:t>
      </w:r>
      <w:r w:rsidRPr="006517D9">
        <w:rPr>
          <w:rFonts w:ascii="Garamond" w:hAnsi="Garamond"/>
        </w:rPr>
        <w:t xml:space="preserve"> </w:t>
      </w:r>
      <w:hyperlink r:id="rId7" w:history="1">
        <w:r w:rsidR="00F12EDD" w:rsidRPr="00570608">
          <w:rPr>
            <w:rStyle w:val="Hipervnculo"/>
            <w:rFonts w:ascii="Garamond" w:hAnsi="Garamond"/>
          </w:rPr>
          <w:t>ests2019@uma.es</w:t>
        </w:r>
      </w:hyperlink>
      <w:r w:rsidRPr="006517D9">
        <w:rPr>
          <w:rFonts w:ascii="Garamond" w:hAnsi="Garamond"/>
        </w:rPr>
        <w:t xml:space="preserve">. </w:t>
      </w:r>
      <w:r w:rsidR="00471D14" w:rsidRPr="006517D9">
        <w:rPr>
          <w:rFonts w:ascii="Garamond" w:hAnsi="Garamond"/>
        </w:rPr>
        <w:t xml:space="preserve">Proposals </w:t>
      </w:r>
      <w:r w:rsidR="002E7CEB">
        <w:rPr>
          <w:rFonts w:ascii="Garamond" w:hAnsi="Garamond"/>
        </w:rPr>
        <w:t>for</w:t>
      </w:r>
      <w:r w:rsidR="00471D14" w:rsidRPr="006517D9">
        <w:rPr>
          <w:rFonts w:ascii="Garamond" w:hAnsi="Garamond"/>
        </w:rPr>
        <w:t xml:space="preserve"> three-paper sessions should include a title, a chair and an intro</w:t>
      </w:r>
      <w:r w:rsidR="00764E71" w:rsidRPr="006517D9">
        <w:rPr>
          <w:rFonts w:ascii="Garamond" w:hAnsi="Garamond"/>
        </w:rPr>
        <w:t>duction</w:t>
      </w:r>
      <w:r w:rsidR="00471D14" w:rsidRPr="006517D9">
        <w:rPr>
          <w:rFonts w:ascii="Garamond" w:hAnsi="Garamond"/>
        </w:rPr>
        <w:t xml:space="preserve"> for the session (ca</w:t>
      </w:r>
      <w:r w:rsidR="00764E71" w:rsidRPr="006517D9">
        <w:rPr>
          <w:rFonts w:ascii="Garamond" w:hAnsi="Garamond"/>
        </w:rPr>
        <w:t>.</w:t>
      </w:r>
      <w:r w:rsidR="00471D14" w:rsidRPr="006517D9">
        <w:rPr>
          <w:rFonts w:ascii="Garamond" w:hAnsi="Garamond"/>
        </w:rPr>
        <w:t xml:space="preserve"> 100 words), along with titles and abstracts for each paper. </w:t>
      </w:r>
      <w:r w:rsidRPr="006517D9">
        <w:rPr>
          <w:rFonts w:ascii="Garamond" w:hAnsi="Garamond"/>
        </w:rPr>
        <w:t>Abstracts should include the name of the author(s), affiliation, as well as telephone</w:t>
      </w:r>
      <w:r w:rsidR="00F12EDD">
        <w:rPr>
          <w:rFonts w:ascii="Garamond" w:hAnsi="Garamond"/>
        </w:rPr>
        <w:t xml:space="preserve"> number</w:t>
      </w:r>
      <w:r w:rsidR="00E135B7">
        <w:rPr>
          <w:rFonts w:ascii="Garamond" w:hAnsi="Garamond"/>
        </w:rPr>
        <w:t>, e</w:t>
      </w:r>
      <w:r w:rsidRPr="006517D9">
        <w:rPr>
          <w:rFonts w:ascii="Garamond" w:hAnsi="Garamond"/>
        </w:rPr>
        <w:t xml:space="preserve">mail address and needed technical support. Acceptance of proposals will be confirmed by </w:t>
      </w:r>
      <w:r w:rsidR="00471D14" w:rsidRPr="006517D9">
        <w:rPr>
          <w:rFonts w:ascii="Garamond" w:hAnsi="Garamond"/>
        </w:rPr>
        <w:t>June</w:t>
      </w:r>
      <w:r w:rsidRPr="006517D9">
        <w:rPr>
          <w:rFonts w:ascii="Garamond" w:hAnsi="Garamond"/>
        </w:rPr>
        <w:t xml:space="preserve"> 201</w:t>
      </w:r>
      <w:r w:rsidR="00471D14" w:rsidRPr="006517D9">
        <w:rPr>
          <w:rFonts w:ascii="Garamond" w:hAnsi="Garamond"/>
        </w:rPr>
        <w:t>9</w:t>
      </w:r>
      <w:r w:rsidRPr="006517D9">
        <w:rPr>
          <w:rFonts w:ascii="Garamond" w:hAnsi="Garamond"/>
        </w:rPr>
        <w:t>.</w:t>
      </w:r>
    </w:p>
    <w:p w14:paraId="719CF102" w14:textId="55CC0962" w:rsidR="00BC6A2C" w:rsidRDefault="0055281A" w:rsidP="00591979">
      <w:pPr>
        <w:spacing w:line="360" w:lineRule="auto"/>
        <w:ind w:firstLine="284"/>
        <w:jc w:val="both"/>
        <w:rPr>
          <w:rFonts w:ascii="Garamond" w:hAnsi="Garamond"/>
        </w:rPr>
      </w:pPr>
      <w:r>
        <w:rPr>
          <w:rFonts w:ascii="Garamond" w:hAnsi="Garamond"/>
        </w:rPr>
        <w:t xml:space="preserve">Conference fees include registration, conference pack, coffee breaks </w:t>
      </w:r>
      <w:r w:rsidR="00BC6A2C" w:rsidRPr="006517D9">
        <w:rPr>
          <w:rFonts w:ascii="Garamond" w:hAnsi="Garamond"/>
        </w:rPr>
        <w:t>and ESTS membership</w:t>
      </w:r>
      <w:r w:rsidR="00BC6A2C">
        <w:rPr>
          <w:rFonts w:ascii="Garamond" w:hAnsi="Garamond"/>
        </w:rPr>
        <w:t>:</w:t>
      </w:r>
    </w:p>
    <w:p w14:paraId="0F90D0C4" w14:textId="77777777" w:rsidR="00591979" w:rsidRDefault="00591979" w:rsidP="00591979">
      <w:pPr>
        <w:spacing w:line="360" w:lineRule="auto"/>
        <w:ind w:firstLine="284"/>
        <w:jc w:val="both"/>
        <w:rPr>
          <w:rFonts w:ascii="Garamond" w:hAnsi="Garamond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BC6A2C" w:rsidRPr="00AD535F" w14:paraId="7A921B9F" w14:textId="77777777" w:rsidTr="00AD535F">
        <w:trPr>
          <w:jc w:val="center"/>
        </w:trPr>
        <w:tc>
          <w:tcPr>
            <w:tcW w:w="2765" w:type="dxa"/>
            <w:shd w:val="clear" w:color="auto" w:fill="D9D9D9" w:themeFill="background1" w:themeFillShade="D9"/>
          </w:tcPr>
          <w:p w14:paraId="4D7FDB86" w14:textId="23755ADB" w:rsidR="00BC6A2C" w:rsidRPr="00AD535F" w:rsidRDefault="00BC6A2C" w:rsidP="00AD535F">
            <w:pPr>
              <w:jc w:val="center"/>
              <w:rPr>
                <w:rFonts w:ascii="Garamond" w:hAnsi="Garamond"/>
                <w:b/>
              </w:rPr>
            </w:pPr>
            <w:bookmarkStart w:id="0" w:name="_GoBack"/>
            <w:bookmarkEnd w:id="0"/>
            <w:r w:rsidRPr="00AD535F">
              <w:rPr>
                <w:rFonts w:ascii="Garamond" w:hAnsi="Garamond"/>
                <w:b/>
              </w:rPr>
              <w:t>Registration</w:t>
            </w:r>
          </w:p>
        </w:tc>
        <w:tc>
          <w:tcPr>
            <w:tcW w:w="2765" w:type="dxa"/>
            <w:shd w:val="clear" w:color="auto" w:fill="D9D9D9" w:themeFill="background1" w:themeFillShade="D9"/>
          </w:tcPr>
          <w:p w14:paraId="01BB939D" w14:textId="77777777" w:rsidR="00BC6A2C" w:rsidRDefault="00BC6A2C" w:rsidP="00AD535F">
            <w:pPr>
              <w:jc w:val="center"/>
              <w:rPr>
                <w:rFonts w:ascii="Garamond" w:hAnsi="Garamond"/>
                <w:b/>
              </w:rPr>
            </w:pPr>
            <w:r w:rsidRPr="00AD535F">
              <w:rPr>
                <w:rFonts w:ascii="Garamond" w:hAnsi="Garamond"/>
                <w:b/>
              </w:rPr>
              <w:t>Early bird</w:t>
            </w:r>
          </w:p>
          <w:p w14:paraId="3D1573B4" w14:textId="643629B7" w:rsidR="00AD535F" w:rsidRPr="00AD535F" w:rsidRDefault="00AD535F" w:rsidP="00901383">
            <w:pPr>
              <w:spacing w:after="120"/>
              <w:jc w:val="center"/>
              <w:rPr>
                <w:rFonts w:ascii="Garamond" w:hAnsi="Garamond"/>
                <w:b/>
              </w:rPr>
            </w:pPr>
            <w:r>
              <w:rPr>
                <w:rFonts w:ascii="Garamond" w:hAnsi="Garamond"/>
                <w:b/>
              </w:rPr>
              <w:t>(until September</w:t>
            </w:r>
            <w:r w:rsidR="00591979">
              <w:rPr>
                <w:rFonts w:ascii="Garamond" w:hAnsi="Garamond"/>
                <w:b/>
              </w:rPr>
              <w:t xml:space="preserve"> 30th</w:t>
            </w:r>
            <w:r>
              <w:rPr>
                <w:rFonts w:ascii="Garamond" w:hAnsi="Garamond"/>
                <w:b/>
              </w:rPr>
              <w:t>)</w:t>
            </w:r>
          </w:p>
        </w:tc>
        <w:tc>
          <w:tcPr>
            <w:tcW w:w="2766" w:type="dxa"/>
            <w:shd w:val="clear" w:color="auto" w:fill="D9D9D9" w:themeFill="background1" w:themeFillShade="D9"/>
          </w:tcPr>
          <w:p w14:paraId="369100E3" w14:textId="77777777" w:rsidR="00BC6A2C" w:rsidRDefault="00AD535F" w:rsidP="00AD535F">
            <w:pPr>
              <w:jc w:val="center"/>
              <w:rPr>
                <w:rFonts w:ascii="Garamond" w:hAnsi="Garamond"/>
                <w:b/>
              </w:rPr>
            </w:pPr>
            <w:r w:rsidRPr="00AD535F">
              <w:rPr>
                <w:rFonts w:ascii="Garamond" w:hAnsi="Garamond"/>
                <w:b/>
              </w:rPr>
              <w:t>Late bird</w:t>
            </w:r>
          </w:p>
          <w:p w14:paraId="7B0499ED" w14:textId="4C4D0160" w:rsidR="00AD535F" w:rsidRPr="00AD535F" w:rsidRDefault="00AD535F" w:rsidP="00591979">
            <w:pPr>
              <w:jc w:val="center"/>
              <w:rPr>
                <w:rFonts w:ascii="Garamond" w:hAnsi="Garamond"/>
                <w:b/>
              </w:rPr>
            </w:pPr>
            <w:r>
              <w:rPr>
                <w:rFonts w:ascii="Garamond" w:hAnsi="Garamond"/>
                <w:b/>
              </w:rPr>
              <w:t>(from October</w:t>
            </w:r>
            <w:r w:rsidR="00591979">
              <w:rPr>
                <w:rFonts w:ascii="Garamond" w:hAnsi="Garamond"/>
                <w:b/>
              </w:rPr>
              <w:t xml:space="preserve"> 1st</w:t>
            </w:r>
            <w:r>
              <w:rPr>
                <w:rFonts w:ascii="Garamond" w:hAnsi="Garamond"/>
                <w:b/>
              </w:rPr>
              <w:t>)</w:t>
            </w:r>
          </w:p>
        </w:tc>
      </w:tr>
      <w:tr w:rsidR="00BC6A2C" w14:paraId="4442104C" w14:textId="77777777" w:rsidTr="00AD535F">
        <w:trPr>
          <w:jc w:val="center"/>
        </w:trPr>
        <w:tc>
          <w:tcPr>
            <w:tcW w:w="2765" w:type="dxa"/>
          </w:tcPr>
          <w:p w14:paraId="523A8CC9" w14:textId="682B56F4" w:rsidR="00BC6A2C" w:rsidRDefault="00BC6A2C" w:rsidP="002E7CEB">
            <w:pPr>
              <w:spacing w:line="360" w:lineRule="auto"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Regular (with paper)</w:t>
            </w:r>
          </w:p>
        </w:tc>
        <w:tc>
          <w:tcPr>
            <w:tcW w:w="2765" w:type="dxa"/>
          </w:tcPr>
          <w:p w14:paraId="2B37D5C2" w14:textId="0C2B3FB3" w:rsidR="00BC6A2C" w:rsidRDefault="00AD535F" w:rsidP="00AD535F">
            <w:pPr>
              <w:spacing w:line="360" w:lineRule="auto"/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120 EUR</w:t>
            </w:r>
          </w:p>
        </w:tc>
        <w:tc>
          <w:tcPr>
            <w:tcW w:w="2766" w:type="dxa"/>
          </w:tcPr>
          <w:p w14:paraId="18104C0B" w14:textId="4DF2CD9F" w:rsidR="00BC6A2C" w:rsidRDefault="00AD535F" w:rsidP="00AD535F">
            <w:pPr>
              <w:spacing w:line="360" w:lineRule="auto"/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140 EUR</w:t>
            </w:r>
          </w:p>
        </w:tc>
      </w:tr>
      <w:tr w:rsidR="00BC6A2C" w14:paraId="6C7E9395" w14:textId="77777777" w:rsidTr="00AD535F">
        <w:trPr>
          <w:jc w:val="center"/>
        </w:trPr>
        <w:tc>
          <w:tcPr>
            <w:tcW w:w="2765" w:type="dxa"/>
          </w:tcPr>
          <w:p w14:paraId="35780655" w14:textId="61B3AED9" w:rsidR="00BC6A2C" w:rsidRDefault="00BC6A2C" w:rsidP="002E7CEB">
            <w:pPr>
              <w:spacing w:line="360" w:lineRule="auto"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Students (with paper)</w:t>
            </w:r>
          </w:p>
        </w:tc>
        <w:tc>
          <w:tcPr>
            <w:tcW w:w="2765" w:type="dxa"/>
          </w:tcPr>
          <w:p w14:paraId="5897B2BC" w14:textId="7237672D" w:rsidR="00BC6A2C" w:rsidRDefault="00AD535F" w:rsidP="00AD535F">
            <w:pPr>
              <w:spacing w:line="360" w:lineRule="auto"/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80 EUR</w:t>
            </w:r>
          </w:p>
        </w:tc>
        <w:tc>
          <w:tcPr>
            <w:tcW w:w="2766" w:type="dxa"/>
          </w:tcPr>
          <w:p w14:paraId="4EB0B78E" w14:textId="76C73CB4" w:rsidR="00BC6A2C" w:rsidRDefault="00AD535F" w:rsidP="00AD535F">
            <w:pPr>
              <w:spacing w:line="360" w:lineRule="auto"/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100 EUR</w:t>
            </w:r>
          </w:p>
        </w:tc>
      </w:tr>
      <w:tr w:rsidR="00BC6A2C" w14:paraId="129E9926" w14:textId="77777777" w:rsidTr="00AD535F">
        <w:trPr>
          <w:jc w:val="center"/>
        </w:trPr>
        <w:tc>
          <w:tcPr>
            <w:tcW w:w="2765" w:type="dxa"/>
          </w:tcPr>
          <w:p w14:paraId="4EF0A288" w14:textId="54073F3D" w:rsidR="00BC6A2C" w:rsidRDefault="00BC6A2C" w:rsidP="002E7CEB">
            <w:pPr>
              <w:spacing w:line="360" w:lineRule="auto"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Attendants (without paper)</w:t>
            </w:r>
          </w:p>
        </w:tc>
        <w:tc>
          <w:tcPr>
            <w:tcW w:w="2765" w:type="dxa"/>
          </w:tcPr>
          <w:p w14:paraId="0098085D" w14:textId="527E2F8B" w:rsidR="00BC6A2C" w:rsidRDefault="00AD535F" w:rsidP="00AD535F">
            <w:pPr>
              <w:spacing w:line="360" w:lineRule="auto"/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40 EUR</w:t>
            </w:r>
          </w:p>
        </w:tc>
        <w:tc>
          <w:tcPr>
            <w:tcW w:w="2766" w:type="dxa"/>
          </w:tcPr>
          <w:p w14:paraId="638579CD" w14:textId="5470AD77" w:rsidR="00BC6A2C" w:rsidRDefault="00AD535F" w:rsidP="00AD535F">
            <w:pPr>
              <w:spacing w:line="360" w:lineRule="auto"/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60 EUR</w:t>
            </w:r>
          </w:p>
        </w:tc>
      </w:tr>
    </w:tbl>
    <w:p w14:paraId="5520DCAA" w14:textId="77777777" w:rsidR="00AD535F" w:rsidRPr="006517D9" w:rsidRDefault="00AD535F" w:rsidP="004615D9">
      <w:pPr>
        <w:spacing w:line="360" w:lineRule="auto"/>
        <w:jc w:val="both"/>
        <w:rPr>
          <w:rFonts w:ascii="Garamond" w:hAnsi="Garamond"/>
        </w:rPr>
      </w:pPr>
    </w:p>
    <w:p w14:paraId="20834994" w14:textId="077A895E" w:rsidR="00471D14" w:rsidRPr="00E92ACC" w:rsidRDefault="00F12EDD" w:rsidP="006517D9">
      <w:pPr>
        <w:spacing w:line="360" w:lineRule="auto"/>
        <w:jc w:val="both"/>
        <w:rPr>
          <w:rFonts w:ascii="Garamond" w:hAnsi="Garamond"/>
          <w:b/>
        </w:rPr>
      </w:pPr>
      <w:r w:rsidRPr="00E92ACC">
        <w:rPr>
          <w:rFonts w:ascii="Garamond" w:hAnsi="Garamond"/>
          <w:b/>
        </w:rPr>
        <w:t>Organi</w:t>
      </w:r>
      <w:r w:rsidR="00F77693" w:rsidRPr="00E92ACC">
        <w:rPr>
          <w:rFonts w:ascii="Garamond" w:hAnsi="Garamond"/>
          <w:b/>
        </w:rPr>
        <w:t>s</w:t>
      </w:r>
      <w:r w:rsidRPr="00E92ACC">
        <w:rPr>
          <w:rFonts w:ascii="Garamond" w:hAnsi="Garamond"/>
          <w:b/>
        </w:rPr>
        <w:t>ing C</w:t>
      </w:r>
      <w:r w:rsidR="00471D14" w:rsidRPr="00E92ACC">
        <w:rPr>
          <w:rFonts w:ascii="Garamond" w:hAnsi="Garamond"/>
          <w:b/>
        </w:rPr>
        <w:t>ommittee:</w:t>
      </w:r>
    </w:p>
    <w:p w14:paraId="67AA7959" w14:textId="7DF8E04C" w:rsidR="00471D14" w:rsidRPr="006517D9" w:rsidRDefault="00471D14" w:rsidP="006517D9">
      <w:pPr>
        <w:pStyle w:val="Prrafodelista"/>
        <w:numPr>
          <w:ilvl w:val="0"/>
          <w:numId w:val="4"/>
        </w:numPr>
        <w:spacing w:line="360" w:lineRule="auto"/>
        <w:ind w:left="284" w:hanging="284"/>
        <w:jc w:val="both"/>
        <w:rPr>
          <w:rFonts w:ascii="Garamond" w:hAnsi="Garamond"/>
        </w:rPr>
      </w:pPr>
      <w:r w:rsidRPr="006517D9">
        <w:rPr>
          <w:rFonts w:ascii="Garamond" w:hAnsi="Garamond"/>
        </w:rPr>
        <w:t>Laura Esteban-Segura</w:t>
      </w:r>
      <w:r w:rsidR="00764E71" w:rsidRPr="006517D9">
        <w:rPr>
          <w:rFonts w:ascii="Garamond" w:hAnsi="Garamond"/>
        </w:rPr>
        <w:t xml:space="preserve"> (</w:t>
      </w:r>
      <w:proofErr w:type="spellStart"/>
      <w:r w:rsidR="00F77693">
        <w:rPr>
          <w:rFonts w:ascii="Garamond" w:hAnsi="Garamond"/>
        </w:rPr>
        <w:t>Chair</w:t>
      </w:r>
      <w:proofErr w:type="spellEnd"/>
      <w:r w:rsidR="00764E71" w:rsidRPr="006517D9">
        <w:rPr>
          <w:rFonts w:ascii="Garamond" w:hAnsi="Garamond"/>
        </w:rPr>
        <w:t>)</w:t>
      </w:r>
    </w:p>
    <w:p w14:paraId="5E8013AC" w14:textId="7364FCA8" w:rsidR="000D2FD6" w:rsidRDefault="00471D14" w:rsidP="006517D9">
      <w:pPr>
        <w:pStyle w:val="Prrafodelista"/>
        <w:numPr>
          <w:ilvl w:val="0"/>
          <w:numId w:val="4"/>
        </w:numPr>
        <w:spacing w:line="360" w:lineRule="auto"/>
        <w:ind w:left="284" w:hanging="284"/>
        <w:jc w:val="both"/>
        <w:rPr>
          <w:rFonts w:ascii="Garamond" w:hAnsi="Garamond"/>
          <w:lang w:val="es-ES"/>
        </w:rPr>
      </w:pPr>
      <w:r w:rsidRPr="006517D9">
        <w:rPr>
          <w:rFonts w:ascii="Garamond" w:hAnsi="Garamond"/>
          <w:lang w:val="es-ES"/>
        </w:rPr>
        <w:t>Javier Calle-Martín</w:t>
      </w:r>
      <w:r w:rsidR="00764E71" w:rsidRPr="006517D9">
        <w:rPr>
          <w:rFonts w:ascii="Garamond" w:hAnsi="Garamond"/>
          <w:lang w:val="es-ES"/>
        </w:rPr>
        <w:t xml:space="preserve"> (</w:t>
      </w:r>
      <w:proofErr w:type="spellStart"/>
      <w:r w:rsidR="00764E71" w:rsidRPr="006517D9">
        <w:rPr>
          <w:rFonts w:ascii="Garamond" w:hAnsi="Garamond"/>
          <w:lang w:val="es-ES"/>
        </w:rPr>
        <w:t>Treasurer</w:t>
      </w:r>
      <w:proofErr w:type="spellEnd"/>
      <w:r w:rsidR="00764E71" w:rsidRPr="006517D9">
        <w:rPr>
          <w:rFonts w:ascii="Garamond" w:hAnsi="Garamond"/>
          <w:lang w:val="es-ES"/>
        </w:rPr>
        <w:t>)</w:t>
      </w:r>
    </w:p>
    <w:p w14:paraId="0C6DDC67" w14:textId="1A687267" w:rsidR="00137526" w:rsidRPr="00137526" w:rsidRDefault="00137526" w:rsidP="00137526">
      <w:pPr>
        <w:pStyle w:val="Prrafodelista"/>
        <w:numPr>
          <w:ilvl w:val="0"/>
          <w:numId w:val="4"/>
        </w:numPr>
        <w:spacing w:line="360" w:lineRule="auto"/>
        <w:ind w:left="284" w:hanging="284"/>
        <w:jc w:val="both"/>
        <w:rPr>
          <w:rFonts w:ascii="Garamond" w:hAnsi="Garamond"/>
          <w:lang w:val="es-ES"/>
        </w:rPr>
      </w:pPr>
      <w:r>
        <w:rPr>
          <w:rFonts w:ascii="Garamond" w:hAnsi="Garamond"/>
          <w:lang w:val="es-ES"/>
        </w:rPr>
        <w:t xml:space="preserve">David Moreno </w:t>
      </w:r>
      <w:r w:rsidRPr="006517D9">
        <w:rPr>
          <w:rFonts w:ascii="Garamond" w:hAnsi="Garamond"/>
          <w:lang w:val="es-ES"/>
        </w:rPr>
        <w:t>(</w:t>
      </w:r>
      <w:proofErr w:type="spellStart"/>
      <w:r w:rsidRPr="006517D9">
        <w:rPr>
          <w:rFonts w:ascii="Garamond" w:hAnsi="Garamond"/>
          <w:lang w:val="es-ES"/>
        </w:rPr>
        <w:t>Secretary</w:t>
      </w:r>
      <w:proofErr w:type="spellEnd"/>
      <w:r w:rsidRPr="006517D9">
        <w:rPr>
          <w:rFonts w:ascii="Garamond" w:hAnsi="Garamond"/>
          <w:lang w:val="es-ES"/>
        </w:rPr>
        <w:t>)</w:t>
      </w:r>
    </w:p>
    <w:p w14:paraId="3026F48D" w14:textId="77777777" w:rsidR="00F12EDD" w:rsidRDefault="00F12EDD" w:rsidP="00F12EDD">
      <w:pPr>
        <w:spacing w:line="360" w:lineRule="auto"/>
        <w:jc w:val="both"/>
        <w:rPr>
          <w:rFonts w:ascii="Garamond" w:hAnsi="Garamond"/>
          <w:lang w:val="es-ES"/>
        </w:rPr>
      </w:pPr>
    </w:p>
    <w:p w14:paraId="1C7E1DA1" w14:textId="0CB6DCE1" w:rsidR="00F12EDD" w:rsidRPr="00E92ACC" w:rsidRDefault="00F12EDD" w:rsidP="00F12EDD">
      <w:pPr>
        <w:spacing w:line="360" w:lineRule="auto"/>
        <w:jc w:val="both"/>
        <w:rPr>
          <w:rFonts w:ascii="Garamond" w:hAnsi="Garamond"/>
          <w:b/>
          <w:lang w:val="en-US"/>
        </w:rPr>
      </w:pPr>
      <w:r w:rsidRPr="00E92ACC">
        <w:rPr>
          <w:rFonts w:ascii="Garamond" w:hAnsi="Garamond"/>
          <w:b/>
          <w:lang w:val="en-US"/>
        </w:rPr>
        <w:t>Contact:</w:t>
      </w:r>
    </w:p>
    <w:p w14:paraId="2D435F97" w14:textId="0E922133" w:rsidR="00F12EDD" w:rsidRPr="00F12EDD" w:rsidRDefault="00F12EDD" w:rsidP="00F12EDD">
      <w:pPr>
        <w:spacing w:line="360" w:lineRule="auto"/>
        <w:jc w:val="both"/>
        <w:rPr>
          <w:rFonts w:ascii="Garamond" w:hAnsi="Garamond"/>
          <w:lang w:val="en-US"/>
        </w:rPr>
      </w:pPr>
      <w:r w:rsidRPr="00F12EDD">
        <w:rPr>
          <w:rFonts w:ascii="Garamond" w:hAnsi="Garamond"/>
          <w:lang w:val="en-US"/>
        </w:rPr>
        <w:t xml:space="preserve">Conference email: </w:t>
      </w:r>
      <w:hyperlink r:id="rId8" w:history="1">
        <w:r w:rsidRPr="00570608">
          <w:rPr>
            <w:rStyle w:val="Hipervnculo"/>
            <w:rFonts w:ascii="Garamond" w:hAnsi="Garamond"/>
            <w:lang w:val="en-US"/>
          </w:rPr>
          <w:t>ests2019@uma.es</w:t>
        </w:r>
      </w:hyperlink>
      <w:r>
        <w:rPr>
          <w:rFonts w:ascii="Garamond" w:hAnsi="Garamond"/>
          <w:lang w:val="en-US"/>
        </w:rPr>
        <w:t xml:space="preserve"> </w:t>
      </w:r>
    </w:p>
    <w:sectPr w:rsidR="00F12EDD" w:rsidRPr="00F12EDD">
      <w:headerReference w:type="default" r:id="rId9"/>
      <w:footerReference w:type="even" r:id="rId10"/>
      <w:footerReference w:type="default" r:id="rId11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E26F893" w14:textId="77777777" w:rsidR="00B74148" w:rsidRDefault="00B74148" w:rsidP="00F12EDD">
      <w:r>
        <w:separator/>
      </w:r>
    </w:p>
  </w:endnote>
  <w:endnote w:type="continuationSeparator" w:id="0">
    <w:p w14:paraId="0929E721" w14:textId="77777777" w:rsidR="00B74148" w:rsidRDefault="00B74148" w:rsidP="00F12E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Monotype Corsiva">
    <w:panose1 w:val="03010101010201010101"/>
    <w:charset w:val="00"/>
    <w:family w:val="auto"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auto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66CA794" w14:textId="77777777" w:rsidR="00F12EDD" w:rsidRDefault="00F12EDD" w:rsidP="00570608">
    <w:pPr>
      <w:pStyle w:val="Piedepgina"/>
      <w:framePr w:wrap="none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42DAFEC5" w14:textId="77777777" w:rsidR="00F12EDD" w:rsidRDefault="00F12EDD" w:rsidP="00F12EDD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BE2CCA9" w14:textId="77777777" w:rsidR="00F12EDD" w:rsidRPr="00F12EDD" w:rsidRDefault="00F12EDD" w:rsidP="00F12EDD">
    <w:pPr>
      <w:pStyle w:val="Piedepgina"/>
      <w:framePr w:wrap="none" w:vAnchor="text" w:hAnchor="page" w:x="9982" w:y="-13"/>
      <w:rPr>
        <w:rStyle w:val="Nmerodepgina"/>
        <w:rFonts w:ascii="Garamond" w:hAnsi="Garamond"/>
      </w:rPr>
    </w:pPr>
    <w:r w:rsidRPr="00F12EDD">
      <w:rPr>
        <w:rStyle w:val="Nmerodepgina"/>
        <w:rFonts w:ascii="Garamond" w:hAnsi="Garamond"/>
      </w:rPr>
      <w:fldChar w:fldCharType="begin"/>
    </w:r>
    <w:r w:rsidRPr="00F12EDD">
      <w:rPr>
        <w:rStyle w:val="Nmerodepgina"/>
        <w:rFonts w:ascii="Garamond" w:hAnsi="Garamond"/>
      </w:rPr>
      <w:instrText xml:space="preserve">PAGE  </w:instrText>
    </w:r>
    <w:r w:rsidRPr="00F12EDD">
      <w:rPr>
        <w:rStyle w:val="Nmerodepgina"/>
        <w:rFonts w:ascii="Garamond" w:hAnsi="Garamond"/>
      </w:rPr>
      <w:fldChar w:fldCharType="separate"/>
    </w:r>
    <w:r w:rsidR="00901383">
      <w:rPr>
        <w:rStyle w:val="Nmerodepgina"/>
        <w:rFonts w:ascii="Garamond" w:hAnsi="Garamond"/>
        <w:noProof/>
      </w:rPr>
      <w:t>1</w:t>
    </w:r>
    <w:r w:rsidRPr="00F12EDD">
      <w:rPr>
        <w:rStyle w:val="Nmerodepgina"/>
        <w:rFonts w:ascii="Garamond" w:hAnsi="Garamond"/>
      </w:rPr>
      <w:fldChar w:fldCharType="end"/>
    </w:r>
  </w:p>
  <w:p w14:paraId="65D2325B" w14:textId="77777777" w:rsidR="00F12EDD" w:rsidRDefault="00F12EDD" w:rsidP="00F12EDD">
    <w:pPr>
      <w:pStyle w:val="Piedepgina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63CE316" w14:textId="77777777" w:rsidR="00B74148" w:rsidRDefault="00B74148" w:rsidP="00F12EDD">
      <w:r>
        <w:separator/>
      </w:r>
    </w:p>
  </w:footnote>
  <w:footnote w:type="continuationSeparator" w:id="0">
    <w:p w14:paraId="39892499" w14:textId="77777777" w:rsidR="00B74148" w:rsidRDefault="00B74148" w:rsidP="00F12EDD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6061262" w14:textId="6CFDB27D" w:rsidR="00E92ACC" w:rsidRDefault="00901383" w:rsidP="00C940CC">
    <w:pPr>
      <w:pStyle w:val="Encabezado"/>
      <w:ind w:left="-567" w:right="-625"/>
      <w:jc w:val="center"/>
    </w:pPr>
    <w:r w:rsidRPr="004E79BB">
      <w:rPr>
        <w:rFonts w:ascii="Calibri Light" w:hAnsi="Calibri Light"/>
        <w:smallCaps/>
        <w:noProof/>
        <w:sz w:val="20"/>
        <w:szCs w:val="20"/>
        <w:lang w:val="es-ES_tradnl" w:eastAsia="es-ES_tradnl"/>
      </w:rPr>
      <w:drawing>
        <wp:anchor distT="0" distB="0" distL="114300" distR="114300" simplePos="0" relativeHeight="251659264" behindDoc="0" locked="0" layoutInCell="1" allowOverlap="1" wp14:anchorId="4F742A2B" wp14:editId="7047BA50">
          <wp:simplePos x="0" y="0"/>
          <wp:positionH relativeFrom="column">
            <wp:posOffset>-634117</wp:posOffset>
          </wp:positionH>
          <wp:positionV relativeFrom="paragraph">
            <wp:posOffset>-99723</wp:posOffset>
          </wp:positionV>
          <wp:extent cx="2171452" cy="723683"/>
          <wp:effectExtent l="0" t="0" r="0" b="0"/>
          <wp:wrapNone/>
          <wp:docPr id="2" name="1 Imagen" descr="MARCA UNIVERSIDAD.t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ARCA UNIVERSIDAD.tif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224575" cy="74138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C940CC">
      <w:tab/>
    </w:r>
    <w:r w:rsidR="00C940CC">
      <w:tab/>
    </w:r>
    <w:r w:rsidR="002B6749" w:rsidRPr="002B6749">
      <w:rPr>
        <w:noProof/>
        <w:lang w:val="es-ES_tradnl" w:eastAsia="es-ES_tradnl"/>
      </w:rPr>
      <w:drawing>
        <wp:inline distT="0" distB="0" distL="0" distR="0" wp14:anchorId="6DF5113B" wp14:editId="604525F5">
          <wp:extent cx="1938876" cy="643808"/>
          <wp:effectExtent l="0" t="0" r="0" b="0"/>
          <wp:docPr id="3" name="Imagen 3" descr="esultado de imagen de ests european societ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esultado de imagen de ests european society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23881" cy="67203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E08BA9B" w14:textId="3FA632E7" w:rsidR="00E92ACC" w:rsidRPr="00172FF9" w:rsidRDefault="00E92ACC" w:rsidP="00172FF9">
    <w:pPr>
      <w:rPr>
        <w:lang w:val="es-ES_tradnl" w:eastAsia="es-ES_tradnl"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B0C6008"/>
    <w:multiLevelType w:val="hybridMultilevel"/>
    <w:tmpl w:val="C6262BAA"/>
    <w:lvl w:ilvl="0" w:tplc="040A0003">
      <w:start w:val="1"/>
      <w:numFmt w:val="bullet"/>
      <w:lvlText w:val="o"/>
      <w:lvlJc w:val="left"/>
      <w:pPr>
        <w:ind w:left="1434" w:hanging="360"/>
      </w:pPr>
      <w:rPr>
        <w:rFonts w:ascii="Courier New" w:hAnsi="Courier New" w:cs="Courier New" w:hint="default"/>
      </w:rPr>
    </w:lvl>
    <w:lvl w:ilvl="1" w:tplc="040A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1">
    <w:nsid w:val="226C536B"/>
    <w:multiLevelType w:val="hybridMultilevel"/>
    <w:tmpl w:val="C7D83626"/>
    <w:lvl w:ilvl="0" w:tplc="04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1955189"/>
    <w:multiLevelType w:val="hybridMultilevel"/>
    <w:tmpl w:val="944A4866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A6F032E"/>
    <w:multiLevelType w:val="multilevel"/>
    <w:tmpl w:val="57328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3AFA4D18"/>
    <w:multiLevelType w:val="hybridMultilevel"/>
    <w:tmpl w:val="443641D6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4AF263C"/>
    <w:multiLevelType w:val="hybridMultilevel"/>
    <w:tmpl w:val="2F8EE264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7F84968"/>
    <w:multiLevelType w:val="multilevel"/>
    <w:tmpl w:val="DDBE3B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2"/>
  </w:num>
  <w:num w:numId="2">
    <w:abstractNumId w:val="6"/>
  </w:num>
  <w:num w:numId="3">
    <w:abstractNumId w:val="3"/>
  </w:num>
  <w:num w:numId="4">
    <w:abstractNumId w:val="5"/>
  </w:num>
  <w:num w:numId="5">
    <w:abstractNumId w:val="4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3ACB"/>
    <w:rsid w:val="000D2FD6"/>
    <w:rsid w:val="000D3ACB"/>
    <w:rsid w:val="00137526"/>
    <w:rsid w:val="00172FF9"/>
    <w:rsid w:val="0017738E"/>
    <w:rsid w:val="002244CC"/>
    <w:rsid w:val="00237A53"/>
    <w:rsid w:val="00283D41"/>
    <w:rsid w:val="00292997"/>
    <w:rsid w:val="0029389C"/>
    <w:rsid w:val="002B6749"/>
    <w:rsid w:val="002E7CEB"/>
    <w:rsid w:val="00306BF0"/>
    <w:rsid w:val="003C2A2F"/>
    <w:rsid w:val="00416B82"/>
    <w:rsid w:val="004615D9"/>
    <w:rsid w:val="00471D14"/>
    <w:rsid w:val="004949A8"/>
    <w:rsid w:val="004E51AA"/>
    <w:rsid w:val="005034A8"/>
    <w:rsid w:val="0055281A"/>
    <w:rsid w:val="00571F71"/>
    <w:rsid w:val="00590AA0"/>
    <w:rsid w:val="00591979"/>
    <w:rsid w:val="005B3FEC"/>
    <w:rsid w:val="006517D9"/>
    <w:rsid w:val="00692DC4"/>
    <w:rsid w:val="00764E71"/>
    <w:rsid w:val="007D609F"/>
    <w:rsid w:val="007F4640"/>
    <w:rsid w:val="0084722F"/>
    <w:rsid w:val="00862ECF"/>
    <w:rsid w:val="00901383"/>
    <w:rsid w:val="00905EFC"/>
    <w:rsid w:val="009D69CA"/>
    <w:rsid w:val="009E5057"/>
    <w:rsid w:val="00A13F28"/>
    <w:rsid w:val="00A35208"/>
    <w:rsid w:val="00A448BA"/>
    <w:rsid w:val="00A51B7A"/>
    <w:rsid w:val="00A55A37"/>
    <w:rsid w:val="00AB1792"/>
    <w:rsid w:val="00AD535F"/>
    <w:rsid w:val="00B202AF"/>
    <w:rsid w:val="00B74148"/>
    <w:rsid w:val="00BC6A2C"/>
    <w:rsid w:val="00BF75DC"/>
    <w:rsid w:val="00C0425C"/>
    <w:rsid w:val="00C10A2F"/>
    <w:rsid w:val="00C553C6"/>
    <w:rsid w:val="00C84E3F"/>
    <w:rsid w:val="00C940CC"/>
    <w:rsid w:val="00CB066C"/>
    <w:rsid w:val="00E135B7"/>
    <w:rsid w:val="00E65379"/>
    <w:rsid w:val="00E747DD"/>
    <w:rsid w:val="00E82C43"/>
    <w:rsid w:val="00E92ACC"/>
    <w:rsid w:val="00F12EDD"/>
    <w:rsid w:val="00F77693"/>
    <w:rsid w:val="00F81022"/>
    <w:rsid w:val="00FF67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8B4069"/>
  <w15:chartTrackingRefBased/>
  <w15:docId w15:val="{270A0AC8-891D-8C4A-929D-9140EA1E41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D3ACB"/>
    <w:rPr>
      <w:rFonts w:ascii="Times New Roman" w:eastAsia="Times New Roman" w:hAnsi="Times New Roman" w:cs="Times New Roman"/>
      <w:lang w:val="en-GB"/>
    </w:rPr>
  </w:style>
  <w:style w:type="paragraph" w:styleId="Ttulo1">
    <w:name w:val="heading 1"/>
    <w:basedOn w:val="Normal"/>
    <w:next w:val="Normal"/>
    <w:link w:val="Ttulo1Car"/>
    <w:qFormat/>
    <w:rsid w:val="000D3ACB"/>
    <w:pPr>
      <w:keepNext/>
      <w:jc w:val="center"/>
      <w:outlineLvl w:val="0"/>
    </w:pPr>
    <w:rPr>
      <w:rFonts w:ascii="Monotype Corsiva" w:hAnsi="Monotype Corsiva"/>
      <w:sz w:val="7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0D3ACB"/>
    <w:rPr>
      <w:rFonts w:ascii="Monotype Corsiva" w:eastAsia="Times New Roman" w:hAnsi="Monotype Corsiva" w:cs="Times New Roman"/>
      <w:sz w:val="72"/>
      <w:lang w:val="en-GB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D3ACB"/>
    <w:rPr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D3ACB"/>
    <w:rPr>
      <w:rFonts w:ascii="Times New Roman" w:eastAsia="Times New Roman" w:hAnsi="Times New Roman" w:cs="Times New Roman"/>
      <w:sz w:val="18"/>
      <w:szCs w:val="18"/>
      <w:lang w:val="en-GB"/>
    </w:rPr>
  </w:style>
  <w:style w:type="paragraph" w:styleId="Prrafodelista">
    <w:name w:val="List Paragraph"/>
    <w:basedOn w:val="Normal"/>
    <w:uiPriority w:val="34"/>
    <w:qFormat/>
    <w:rsid w:val="000D3ACB"/>
    <w:pPr>
      <w:ind w:left="720"/>
      <w:contextualSpacing/>
    </w:pPr>
    <w:rPr>
      <w:rFonts w:asciiTheme="minorHAnsi" w:eastAsiaTheme="minorHAnsi" w:hAnsiTheme="minorHAnsi" w:cstheme="minorBidi"/>
      <w:lang w:val="es-ES_tradnl"/>
    </w:rPr>
  </w:style>
  <w:style w:type="paragraph" w:styleId="NormalWeb">
    <w:name w:val="Normal (Web)"/>
    <w:basedOn w:val="Normal"/>
    <w:uiPriority w:val="99"/>
    <w:unhideWhenUsed/>
    <w:rsid w:val="000D3ACB"/>
    <w:pPr>
      <w:spacing w:before="100" w:beforeAutospacing="1" w:after="100" w:afterAutospacing="1"/>
    </w:pPr>
    <w:rPr>
      <w:lang w:val="es-ES" w:eastAsia="es-ES_tradnl"/>
    </w:rPr>
  </w:style>
  <w:style w:type="character" w:styleId="Textoennegrita">
    <w:name w:val="Strong"/>
    <w:basedOn w:val="Fuentedeprrafopredeter"/>
    <w:uiPriority w:val="22"/>
    <w:qFormat/>
    <w:rsid w:val="00471D14"/>
    <w:rPr>
      <w:b/>
      <w:bCs/>
    </w:rPr>
  </w:style>
  <w:style w:type="character" w:styleId="Hipervnculo">
    <w:name w:val="Hyperlink"/>
    <w:basedOn w:val="Fuentedeprrafopredeter"/>
    <w:uiPriority w:val="99"/>
    <w:unhideWhenUsed/>
    <w:rsid w:val="00292997"/>
    <w:rPr>
      <w:color w:val="0563C1" w:themeColor="hyperlink"/>
      <w:u w:val="single"/>
    </w:rPr>
  </w:style>
  <w:style w:type="paragraph" w:styleId="Piedepgina">
    <w:name w:val="footer"/>
    <w:basedOn w:val="Normal"/>
    <w:link w:val="PiedepginaCar"/>
    <w:uiPriority w:val="99"/>
    <w:unhideWhenUsed/>
    <w:rsid w:val="00F12EDD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12EDD"/>
    <w:rPr>
      <w:rFonts w:ascii="Times New Roman" w:eastAsia="Times New Roman" w:hAnsi="Times New Roman" w:cs="Times New Roman"/>
      <w:lang w:val="en-GB"/>
    </w:rPr>
  </w:style>
  <w:style w:type="character" w:styleId="Nmerodepgina">
    <w:name w:val="page number"/>
    <w:basedOn w:val="Fuentedeprrafopredeter"/>
    <w:uiPriority w:val="99"/>
    <w:semiHidden/>
    <w:unhideWhenUsed/>
    <w:rsid w:val="00F12EDD"/>
  </w:style>
  <w:style w:type="paragraph" w:styleId="Encabezado">
    <w:name w:val="header"/>
    <w:basedOn w:val="Normal"/>
    <w:link w:val="EncabezadoCar"/>
    <w:uiPriority w:val="99"/>
    <w:unhideWhenUsed/>
    <w:rsid w:val="00F12EDD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12EDD"/>
    <w:rPr>
      <w:rFonts w:ascii="Times New Roman" w:eastAsia="Times New Roman" w:hAnsi="Times New Roman" w:cs="Times New Roman"/>
      <w:lang w:val="en-GB"/>
    </w:rPr>
  </w:style>
  <w:style w:type="table" w:styleId="Tablaconcuadrcula">
    <w:name w:val="Table Grid"/>
    <w:basedOn w:val="Tablanormal"/>
    <w:uiPriority w:val="39"/>
    <w:rsid w:val="00BC6A2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775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32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06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4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94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2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mailto:ests2019@uma.es" TargetMode="External"/><Relationship Id="rId8" Type="http://schemas.openxmlformats.org/officeDocument/2006/relationships/hyperlink" Target="mailto:ests2019@uma.es" TargetMode="Externa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Relationship Id="rId2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2</Pages>
  <Words>511</Words>
  <Characters>2815</Characters>
  <Application>Microsoft Macintosh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Autor</dc:creator>
  <cp:keywords/>
  <dc:description/>
  <cp:lastModifiedBy>Laura Esteban Segura</cp:lastModifiedBy>
  <cp:revision>6</cp:revision>
  <dcterms:created xsi:type="dcterms:W3CDTF">2019-02-22T12:36:00Z</dcterms:created>
  <dcterms:modified xsi:type="dcterms:W3CDTF">2019-03-07T19:27:00Z</dcterms:modified>
</cp:coreProperties>
</file>